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1E3D7" w14:textId="4F5BC6CC" w:rsidR="000D151B" w:rsidRPr="000D151B" w:rsidRDefault="00BE31AA" w:rsidP="000D151B">
      <w:pPr>
        <w:jc w:val="both"/>
        <w:rPr>
          <w:rFonts w:ascii="Tahoma" w:hAnsi="Tahoma" w:cs="Tahoma"/>
          <w:b/>
          <w:bCs/>
          <w:sz w:val="20"/>
          <w:szCs w:val="20"/>
        </w:rPr>
      </w:pPr>
      <w:r>
        <w:rPr>
          <w:rFonts w:ascii="Tahoma" w:hAnsi="Tahoma" w:cs="Tahoma"/>
          <w:b/>
          <w:bCs/>
          <w:sz w:val="20"/>
          <w:szCs w:val="20"/>
        </w:rPr>
        <w:t xml:space="preserve">Samenvatting </w:t>
      </w:r>
      <w:r w:rsidR="000D151B" w:rsidRPr="000D151B">
        <w:rPr>
          <w:rFonts w:ascii="Tahoma" w:hAnsi="Tahoma" w:cs="Tahoma"/>
          <w:b/>
          <w:bCs/>
          <w:sz w:val="20"/>
          <w:szCs w:val="20"/>
        </w:rPr>
        <w:t>Plaatselijke Regeling Gereformeerde Kerk Ommen</w:t>
      </w:r>
    </w:p>
    <w:p w14:paraId="1E3D6D9C" w14:textId="4F63A60C" w:rsidR="004263D4" w:rsidRPr="000D151B" w:rsidRDefault="00233E62" w:rsidP="000D151B">
      <w:pPr>
        <w:jc w:val="both"/>
        <w:rPr>
          <w:rFonts w:ascii="Tahoma" w:hAnsi="Tahoma" w:cs="Tahoma"/>
          <w:sz w:val="20"/>
          <w:szCs w:val="20"/>
        </w:rPr>
      </w:pPr>
      <w:r w:rsidRPr="000D151B">
        <w:rPr>
          <w:rFonts w:ascii="Tahoma" w:hAnsi="Tahoma" w:cs="Tahoma"/>
          <w:sz w:val="20"/>
          <w:szCs w:val="20"/>
        </w:rPr>
        <w:t>Als Gereformeerde Kerk in Ommen en Witharen zijn we onderdeel van de Protestantse Kerk in Nederland (PKN) en zijn we deel van de wereldwijde gemeenschap waarin mensen het goede nieuws van Gods liefde horen en delen. De kerk is daarin een vindplaats van geloof, hoop en liefde.</w:t>
      </w:r>
    </w:p>
    <w:p w14:paraId="45A86D17" w14:textId="5194748A" w:rsidR="00A42323" w:rsidRPr="000D151B" w:rsidRDefault="00233E62" w:rsidP="000D151B">
      <w:pPr>
        <w:jc w:val="both"/>
        <w:rPr>
          <w:rFonts w:ascii="Tahoma" w:hAnsi="Tahoma" w:cs="Tahoma"/>
          <w:sz w:val="20"/>
          <w:szCs w:val="20"/>
        </w:rPr>
      </w:pPr>
      <w:r w:rsidRPr="000D151B">
        <w:rPr>
          <w:rFonts w:ascii="Tahoma" w:hAnsi="Tahoma" w:cs="Tahoma"/>
          <w:sz w:val="20"/>
          <w:szCs w:val="20"/>
        </w:rPr>
        <w:t>We willen een open, gastvrije kerk zijn. Een gemeente, waar iedereen zich thuis voelt en niemand zich buitengesloten voelt.</w:t>
      </w:r>
      <w:r w:rsidR="00FC75F3" w:rsidRPr="000D151B">
        <w:rPr>
          <w:rFonts w:ascii="Tahoma" w:hAnsi="Tahoma" w:cs="Tahoma"/>
          <w:sz w:val="20"/>
          <w:szCs w:val="20"/>
        </w:rPr>
        <w:t xml:space="preserve"> </w:t>
      </w:r>
      <w:r w:rsidRPr="000D151B">
        <w:rPr>
          <w:rFonts w:ascii="Tahoma" w:hAnsi="Tahoma" w:cs="Tahoma"/>
          <w:sz w:val="20"/>
          <w:szCs w:val="20"/>
        </w:rPr>
        <w:t xml:space="preserve">In het koersplan staat beschreven hoe we dit in de komende jaren concreet willen maken. </w:t>
      </w:r>
    </w:p>
    <w:p w14:paraId="339DB536" w14:textId="387F9525" w:rsidR="00FC75F3" w:rsidRPr="000D151B" w:rsidRDefault="00233E62" w:rsidP="000D151B">
      <w:pPr>
        <w:pStyle w:val="Normaalweb"/>
        <w:jc w:val="both"/>
        <w:rPr>
          <w:rFonts w:ascii="Tahoma" w:hAnsi="Tahoma" w:cs="Tahoma"/>
          <w:sz w:val="20"/>
          <w:szCs w:val="20"/>
        </w:rPr>
      </w:pPr>
      <w:r w:rsidRPr="000D151B">
        <w:rPr>
          <w:rFonts w:ascii="Tahoma" w:hAnsi="Tahoma" w:cs="Tahoma"/>
          <w:sz w:val="20"/>
          <w:szCs w:val="20"/>
          <w:shd w:val="clear" w:color="auto" w:fill="FFFFFF"/>
        </w:rPr>
        <w:t>Daarnaast moet elke gemeente moet volgens de </w:t>
      </w:r>
      <w:r w:rsidRPr="000D151B">
        <w:rPr>
          <w:rStyle w:val="il"/>
          <w:rFonts w:ascii="Tahoma" w:hAnsi="Tahoma" w:cs="Tahoma"/>
          <w:sz w:val="20"/>
          <w:szCs w:val="20"/>
          <w:shd w:val="clear" w:color="auto" w:fill="FFFFFF"/>
        </w:rPr>
        <w:t>kerkorde</w:t>
      </w:r>
      <w:r w:rsidRPr="000D151B">
        <w:rPr>
          <w:rFonts w:ascii="Tahoma" w:hAnsi="Tahoma" w:cs="Tahoma"/>
          <w:sz w:val="20"/>
          <w:szCs w:val="20"/>
          <w:shd w:val="clear" w:color="auto" w:fill="FFFFFF"/>
        </w:rPr>
        <w:t xml:space="preserve"> van de Protestantse Kerk beschikken over een plaatselijke regeling. Hierin </w:t>
      </w:r>
      <w:r w:rsidR="00241085" w:rsidRPr="000D151B">
        <w:rPr>
          <w:rFonts w:ascii="Tahoma" w:hAnsi="Tahoma" w:cs="Tahoma"/>
          <w:sz w:val="20"/>
          <w:szCs w:val="20"/>
          <w:shd w:val="clear" w:color="auto" w:fill="FFFFFF"/>
        </w:rPr>
        <w:t>is vastgelegd hoe we zaken hebben geregeld ten behoeve van het leven en werken van de gemeente</w:t>
      </w:r>
      <w:r w:rsidR="00A42323" w:rsidRPr="000D151B">
        <w:rPr>
          <w:rFonts w:ascii="Tahoma" w:hAnsi="Tahoma" w:cs="Tahoma"/>
          <w:sz w:val="20"/>
          <w:szCs w:val="20"/>
          <w:shd w:val="clear" w:color="auto" w:fill="FFFFFF"/>
        </w:rPr>
        <w:t xml:space="preserve">. </w:t>
      </w:r>
      <w:r w:rsidR="0038057B" w:rsidRPr="000D151B">
        <w:rPr>
          <w:rFonts w:ascii="Tahoma" w:hAnsi="Tahoma" w:cs="Tahoma"/>
          <w:sz w:val="20"/>
          <w:szCs w:val="20"/>
          <w:shd w:val="clear" w:color="auto" w:fill="FFFFFF"/>
        </w:rPr>
        <w:t>Het gaat daarbij over de samenstelling van de kerkenraad</w:t>
      </w:r>
      <w:r w:rsidR="00BE31AA">
        <w:rPr>
          <w:rFonts w:ascii="Tahoma" w:hAnsi="Tahoma" w:cs="Tahoma"/>
          <w:sz w:val="20"/>
          <w:szCs w:val="20"/>
          <w:shd w:val="clear" w:color="auto" w:fill="FFFFFF"/>
        </w:rPr>
        <w:t>,</w:t>
      </w:r>
      <w:r w:rsidR="0038057B" w:rsidRPr="000D151B">
        <w:rPr>
          <w:rFonts w:ascii="Tahoma" w:hAnsi="Tahoma" w:cs="Tahoma"/>
          <w:sz w:val="20"/>
          <w:szCs w:val="20"/>
          <w:shd w:val="clear" w:color="auto" w:fill="FFFFFF"/>
        </w:rPr>
        <w:t xml:space="preserve"> besluitvorming of hoe we onze </w:t>
      </w:r>
      <w:r w:rsidR="000D151B" w:rsidRPr="000D151B">
        <w:rPr>
          <w:rFonts w:ascii="Tahoma" w:hAnsi="Tahoma" w:cs="Tahoma"/>
          <w:sz w:val="20"/>
          <w:szCs w:val="20"/>
          <w:shd w:val="clear" w:color="auto" w:fill="FFFFFF"/>
        </w:rPr>
        <w:t>financiële</w:t>
      </w:r>
      <w:r w:rsidR="0038057B" w:rsidRPr="000D151B">
        <w:rPr>
          <w:rFonts w:ascii="Tahoma" w:hAnsi="Tahoma" w:cs="Tahoma"/>
          <w:sz w:val="20"/>
          <w:szCs w:val="20"/>
          <w:shd w:val="clear" w:color="auto" w:fill="FFFFFF"/>
        </w:rPr>
        <w:t xml:space="preserve"> zaken hebben geregeld. Maar ook praktische dingen zijn </w:t>
      </w:r>
      <w:r w:rsidR="000D151B" w:rsidRPr="000D151B">
        <w:rPr>
          <w:rFonts w:ascii="Tahoma" w:hAnsi="Tahoma" w:cs="Tahoma"/>
          <w:sz w:val="20"/>
          <w:szCs w:val="20"/>
          <w:shd w:val="clear" w:color="auto" w:fill="FFFFFF"/>
        </w:rPr>
        <w:t>in de plaatselijke regeling</w:t>
      </w:r>
      <w:r w:rsidR="0038057B" w:rsidRPr="000D151B">
        <w:rPr>
          <w:rFonts w:ascii="Tahoma" w:hAnsi="Tahoma" w:cs="Tahoma"/>
          <w:sz w:val="20"/>
          <w:szCs w:val="20"/>
          <w:shd w:val="clear" w:color="auto" w:fill="FFFFFF"/>
        </w:rPr>
        <w:t xml:space="preserve"> vastgelegd over bijvoorbeeld de viering van het avondmaal</w:t>
      </w:r>
      <w:r w:rsidR="000D151B" w:rsidRPr="000D151B">
        <w:rPr>
          <w:rFonts w:ascii="Tahoma" w:hAnsi="Tahoma" w:cs="Tahoma"/>
          <w:sz w:val="20"/>
          <w:szCs w:val="20"/>
          <w:shd w:val="clear" w:color="auto" w:fill="FFFFFF"/>
        </w:rPr>
        <w:t xml:space="preserve">. Daarin lees je </w:t>
      </w:r>
      <w:r w:rsidR="0038057B" w:rsidRPr="000D151B">
        <w:rPr>
          <w:rFonts w:ascii="Tahoma" w:hAnsi="Tahoma" w:cs="Tahoma"/>
          <w:sz w:val="20"/>
          <w:szCs w:val="20"/>
          <w:shd w:val="clear" w:color="auto" w:fill="FFFFFF"/>
        </w:rPr>
        <w:t>dat w</w:t>
      </w:r>
      <w:r w:rsidR="00FC75F3" w:rsidRPr="000D151B">
        <w:rPr>
          <w:rFonts w:ascii="Tahoma" w:hAnsi="Tahoma" w:cs="Tahoma"/>
          <w:sz w:val="20"/>
          <w:szCs w:val="20"/>
        </w:rPr>
        <w:t xml:space="preserve">anneer we in onze kerk het avondmaal vieren alle aanwezigen </w:t>
      </w:r>
      <w:r w:rsidR="000D151B" w:rsidRPr="000D151B">
        <w:rPr>
          <w:rFonts w:ascii="Tahoma" w:hAnsi="Tahoma" w:cs="Tahoma"/>
          <w:sz w:val="20"/>
          <w:szCs w:val="20"/>
        </w:rPr>
        <w:t xml:space="preserve">van jong tot oude </w:t>
      </w:r>
      <w:r w:rsidR="00FC75F3" w:rsidRPr="000D151B">
        <w:rPr>
          <w:rFonts w:ascii="Tahoma" w:hAnsi="Tahoma" w:cs="Tahoma"/>
          <w:sz w:val="20"/>
          <w:szCs w:val="20"/>
        </w:rPr>
        <w:t xml:space="preserve">uitgenodigd </w:t>
      </w:r>
      <w:r w:rsidR="0038057B" w:rsidRPr="000D151B">
        <w:rPr>
          <w:rFonts w:ascii="Tahoma" w:hAnsi="Tahoma" w:cs="Tahoma"/>
          <w:sz w:val="20"/>
          <w:szCs w:val="20"/>
        </w:rPr>
        <w:t xml:space="preserve">zijn </w:t>
      </w:r>
      <w:r w:rsidR="00FC75F3" w:rsidRPr="000D151B">
        <w:rPr>
          <w:rFonts w:ascii="Tahoma" w:hAnsi="Tahoma" w:cs="Tahoma"/>
          <w:sz w:val="20"/>
          <w:szCs w:val="20"/>
        </w:rPr>
        <w:t>mee te delen in wat Jezus ons gaf</w:t>
      </w:r>
      <w:r w:rsidR="0038057B" w:rsidRPr="000D151B">
        <w:rPr>
          <w:rFonts w:ascii="Tahoma" w:hAnsi="Tahoma" w:cs="Tahoma"/>
          <w:sz w:val="20"/>
          <w:szCs w:val="20"/>
        </w:rPr>
        <w:t xml:space="preserve">.  </w:t>
      </w:r>
    </w:p>
    <w:p w14:paraId="0DF410BC" w14:textId="13F718F6" w:rsidR="000D151B" w:rsidRPr="000D151B" w:rsidRDefault="000D151B" w:rsidP="000D151B">
      <w:pPr>
        <w:pStyle w:val="Normaalweb"/>
        <w:jc w:val="both"/>
        <w:rPr>
          <w:rFonts w:ascii="Tahoma" w:hAnsi="Tahoma" w:cs="Tahoma"/>
          <w:sz w:val="20"/>
          <w:szCs w:val="20"/>
        </w:rPr>
      </w:pPr>
      <w:r w:rsidRPr="000D151B">
        <w:rPr>
          <w:rFonts w:ascii="Tahoma" w:hAnsi="Tahoma" w:cs="Tahoma"/>
          <w:sz w:val="20"/>
          <w:szCs w:val="20"/>
          <w:shd w:val="clear" w:color="auto" w:fill="FFFFFF"/>
        </w:rPr>
        <w:t xml:space="preserve">Bij de doop van een kind geven de ouders antwoord op de doopvragen. In de plaatselijke regeling is het besluit vastgelegd dat </w:t>
      </w:r>
      <w:r w:rsidRPr="000D151B">
        <w:rPr>
          <w:rFonts w:ascii="Tahoma" w:hAnsi="Tahoma" w:cs="Tahoma"/>
          <w:sz w:val="20"/>
          <w:szCs w:val="20"/>
        </w:rPr>
        <w:t>belijdende leden én doopleden binnen onze gemeente de doopvragen mogen beantwoorden.</w:t>
      </w:r>
    </w:p>
    <w:p w14:paraId="131DC7B9" w14:textId="2284F6EF" w:rsidR="00241085" w:rsidRPr="000D151B" w:rsidRDefault="0038057B" w:rsidP="000D151B">
      <w:pPr>
        <w:pStyle w:val="Normaalweb"/>
        <w:jc w:val="both"/>
        <w:rPr>
          <w:rFonts w:ascii="Tahoma" w:hAnsi="Tahoma" w:cs="Tahoma"/>
          <w:sz w:val="20"/>
          <w:szCs w:val="20"/>
        </w:rPr>
      </w:pPr>
      <w:r w:rsidRPr="000D151B">
        <w:rPr>
          <w:rFonts w:ascii="Tahoma" w:hAnsi="Tahoma" w:cs="Tahoma"/>
          <w:sz w:val="20"/>
          <w:szCs w:val="20"/>
        </w:rPr>
        <w:t xml:space="preserve">Ook hebben we ons als </w:t>
      </w:r>
      <w:r w:rsidR="00241085" w:rsidRPr="000D151B">
        <w:rPr>
          <w:rFonts w:ascii="Tahoma" w:hAnsi="Tahoma" w:cs="Tahoma"/>
          <w:sz w:val="20"/>
          <w:szCs w:val="20"/>
          <w:shd w:val="clear" w:color="auto" w:fill="FFFFFF"/>
        </w:rPr>
        <w:t xml:space="preserve">gemeente </w:t>
      </w:r>
      <w:r w:rsidR="00241085" w:rsidRPr="000D151B">
        <w:rPr>
          <w:rFonts w:ascii="Tahoma" w:hAnsi="Tahoma" w:cs="Tahoma"/>
          <w:sz w:val="20"/>
          <w:szCs w:val="20"/>
        </w:rPr>
        <w:t xml:space="preserve">uitgesproken dat wij staan voor een inclusieve kerk, die geen onderscheid maakt tussen verschillende relatievormen en waarin mensen zich uitgesproken gezegend mogen weten met elkaar. Naast de kerkelijke inzegening van het huwelijk tussen man en vrouw, is het in de Gereformeerde Kerk Ommen mogelijk om een zegening te vragen over andere levensverbintenissen en samenlevingsvormen. </w:t>
      </w:r>
      <w:r w:rsidR="001E0639" w:rsidRPr="000D151B">
        <w:rPr>
          <w:rFonts w:ascii="Tahoma" w:hAnsi="Tahoma" w:cs="Tahoma"/>
          <w:sz w:val="20"/>
          <w:szCs w:val="20"/>
        </w:rPr>
        <w:t xml:space="preserve">Als kerkenraad dragen wij </w:t>
      </w:r>
      <w:r w:rsidR="001E0639">
        <w:rPr>
          <w:rFonts w:ascii="Tahoma" w:hAnsi="Tahoma" w:cs="Tahoma"/>
          <w:sz w:val="20"/>
          <w:szCs w:val="20"/>
        </w:rPr>
        <w:t>hier</w:t>
      </w:r>
      <w:r w:rsidR="001E0639" w:rsidRPr="000D151B">
        <w:rPr>
          <w:rFonts w:ascii="Tahoma" w:hAnsi="Tahoma" w:cs="Tahoma"/>
          <w:sz w:val="20"/>
          <w:szCs w:val="20"/>
        </w:rPr>
        <w:t xml:space="preserve"> zorg voor</w:t>
      </w:r>
      <w:r w:rsidR="001E0639">
        <w:rPr>
          <w:rFonts w:ascii="Tahoma" w:hAnsi="Tahoma" w:cs="Tahoma"/>
          <w:sz w:val="20"/>
          <w:szCs w:val="20"/>
        </w:rPr>
        <w:t xml:space="preserve">. </w:t>
      </w:r>
      <w:r w:rsidR="00241085" w:rsidRPr="000D151B">
        <w:rPr>
          <w:rFonts w:ascii="Tahoma" w:hAnsi="Tahoma" w:cs="Tahoma"/>
          <w:sz w:val="20"/>
          <w:szCs w:val="20"/>
        </w:rPr>
        <w:t xml:space="preserve">Daarbij willen we benadrukken dat aan het verschil tussen zegenen en inzegenen zoals deze in de kerkorde wordt genoemd geen waardeoordeel moet worden verbonden. </w:t>
      </w:r>
    </w:p>
    <w:p w14:paraId="440531E6" w14:textId="0AB071E5" w:rsidR="000D151B" w:rsidRPr="000D151B" w:rsidRDefault="000D151B" w:rsidP="000D151B">
      <w:pPr>
        <w:pStyle w:val="Normaalweb"/>
        <w:jc w:val="both"/>
        <w:rPr>
          <w:rFonts w:ascii="Tahoma" w:hAnsi="Tahoma" w:cs="Tahoma"/>
          <w:sz w:val="20"/>
          <w:szCs w:val="20"/>
        </w:rPr>
      </w:pPr>
      <w:r w:rsidRPr="000D151B">
        <w:rPr>
          <w:rFonts w:ascii="Tahoma" w:hAnsi="Tahoma" w:cs="Tahoma"/>
          <w:sz w:val="20"/>
          <w:szCs w:val="20"/>
        </w:rPr>
        <w:t xml:space="preserve">De plaatselijke regeling is altijd op te vragen bij de scriba van de kerk. </w:t>
      </w:r>
    </w:p>
    <w:p w14:paraId="1FAD1C3E" w14:textId="62020417" w:rsidR="00FC75F3" w:rsidRDefault="00FC75F3" w:rsidP="00FC75F3">
      <w:pPr>
        <w:pStyle w:val="Normaalweb"/>
        <w:rPr>
          <w:rFonts w:ascii="Arial" w:hAnsi="Arial" w:cs="Arial"/>
          <w:color w:val="555566"/>
          <w:sz w:val="21"/>
          <w:szCs w:val="21"/>
          <w:shd w:val="clear" w:color="auto" w:fill="FFFFFF"/>
        </w:rPr>
      </w:pPr>
    </w:p>
    <w:p w14:paraId="4D8FC609" w14:textId="77777777" w:rsidR="00FC75F3" w:rsidRDefault="00FC75F3" w:rsidP="00233E62">
      <w:pPr>
        <w:pStyle w:val="Normaalweb"/>
        <w:rPr>
          <w:rFonts w:ascii="Arial" w:hAnsi="Arial" w:cs="Arial"/>
          <w:color w:val="555566"/>
          <w:sz w:val="21"/>
          <w:szCs w:val="21"/>
          <w:shd w:val="clear" w:color="auto" w:fill="FFFFFF"/>
        </w:rPr>
      </w:pPr>
    </w:p>
    <w:p w14:paraId="7FBCEBA1" w14:textId="77777777" w:rsidR="00241085" w:rsidRPr="00241085" w:rsidRDefault="00241085" w:rsidP="00233E62">
      <w:pPr>
        <w:pStyle w:val="Normaalweb"/>
        <w:rPr>
          <w:rFonts w:ascii="Segoe UI" w:hAnsi="Segoe UI" w:cs="Segoe UI"/>
          <w:color w:val="271623"/>
          <w:sz w:val="27"/>
          <w:szCs w:val="27"/>
          <w:shd w:val="clear" w:color="auto" w:fill="FFFFFF"/>
        </w:rPr>
      </w:pPr>
    </w:p>
    <w:p w14:paraId="4489BA3F" w14:textId="77777777" w:rsidR="00233E62" w:rsidRDefault="00233E62" w:rsidP="00233E62">
      <w:pPr>
        <w:pStyle w:val="Normaalweb"/>
        <w:rPr>
          <w:color w:val="000000"/>
          <w:sz w:val="27"/>
          <w:szCs w:val="27"/>
        </w:rPr>
      </w:pPr>
    </w:p>
    <w:p w14:paraId="36D034E5" w14:textId="77777777" w:rsidR="00233E62" w:rsidRDefault="00233E62"/>
    <w:sectPr w:rsidR="00233E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E3235"/>
    <w:multiLevelType w:val="hybridMultilevel"/>
    <w:tmpl w:val="DE20FEF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3EF3A03"/>
    <w:multiLevelType w:val="hybridMultilevel"/>
    <w:tmpl w:val="B57CF51E"/>
    <w:lvl w:ilvl="0" w:tplc="83BA1EC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9131F22"/>
    <w:multiLevelType w:val="hybridMultilevel"/>
    <w:tmpl w:val="1D3044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24728334">
    <w:abstractNumId w:val="2"/>
  </w:num>
  <w:num w:numId="2" w16cid:durableId="1931965846">
    <w:abstractNumId w:val="1"/>
  </w:num>
  <w:num w:numId="3" w16cid:durableId="1550804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E62"/>
    <w:rsid w:val="000C1C85"/>
    <w:rsid w:val="000D151B"/>
    <w:rsid w:val="001E0639"/>
    <w:rsid w:val="00233E62"/>
    <w:rsid w:val="00241085"/>
    <w:rsid w:val="0038057B"/>
    <w:rsid w:val="004263D4"/>
    <w:rsid w:val="00782968"/>
    <w:rsid w:val="00A42323"/>
    <w:rsid w:val="00AA5B98"/>
    <w:rsid w:val="00BE31AA"/>
    <w:rsid w:val="00FC75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05B71"/>
  <w15:chartTrackingRefBased/>
  <w15:docId w15:val="{1E8CCC82-571F-4735-8094-77F934F9F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33E6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l">
    <w:name w:val="il"/>
    <w:basedOn w:val="Standaardalinea-lettertype"/>
    <w:rsid w:val="00233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15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1731</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Gerko Warner</dc:creator>
  <cp:keywords/>
  <dc:description/>
  <cp:lastModifiedBy>Gerko Warner</cp:lastModifiedBy>
  <cp:revision>2</cp:revision>
  <cp:lastPrinted>2022-10-03T10:42:00Z</cp:lastPrinted>
  <dcterms:created xsi:type="dcterms:W3CDTF">2022-10-04T08:20:00Z</dcterms:created>
  <dcterms:modified xsi:type="dcterms:W3CDTF">2022-10-04T08:20:00Z</dcterms:modified>
</cp:coreProperties>
</file>